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AD3D" w14:textId="0C089358" w:rsidR="000F5FC1" w:rsidRPr="0070340E" w:rsidRDefault="000F5FC1" w:rsidP="0070340E">
      <w:pPr>
        <w:pBdr>
          <w:bottom w:val="single" w:sz="4" w:space="1" w:color="auto"/>
        </w:pBdr>
        <w:rPr>
          <w:b/>
          <w:bCs/>
          <w:sz w:val="28"/>
          <w:szCs w:val="28"/>
        </w:rPr>
      </w:pPr>
      <w:r w:rsidRPr="0070340E">
        <w:rPr>
          <w:b/>
          <w:bCs/>
          <w:sz w:val="28"/>
          <w:szCs w:val="28"/>
        </w:rPr>
        <w:t>CBD by FOURTH POWER LABS</w:t>
      </w:r>
    </w:p>
    <w:p w14:paraId="09D03834" w14:textId="5ED03E87" w:rsidR="000F5FC1" w:rsidRDefault="000F5FC1" w:rsidP="000F5FC1">
      <w:pPr>
        <w:rPr>
          <w:b/>
          <w:bCs/>
        </w:rPr>
      </w:pPr>
      <w:r w:rsidRPr="000F5FC1">
        <w:rPr>
          <w:b/>
          <w:bCs/>
        </w:rPr>
        <w:t>Fourth Power Labs' product formulations are developed by Ph.D. scientists and contain a unique cannabinoid blend, rich in CBD and CBG, complemented by a proprietary blend of terpenes that greatly enhance therapeutic benefits.</w:t>
      </w:r>
    </w:p>
    <w:p w14:paraId="3263C562" w14:textId="556B20A5" w:rsidR="000F5FC1" w:rsidRPr="000F5FC1" w:rsidRDefault="000F5FC1" w:rsidP="000F5FC1">
      <w:pPr>
        <w:rPr>
          <w:b/>
          <w:bCs/>
        </w:rPr>
      </w:pPr>
      <w:r w:rsidRPr="000F5FC1">
        <w:rPr>
          <w:b/>
          <w:bCs/>
        </w:rPr>
        <w:t>See how Fourth Power Labs is different.</w:t>
      </w:r>
    </w:p>
    <w:p w14:paraId="38981413" w14:textId="77777777" w:rsidR="000F5FC1" w:rsidRPr="000F5FC1" w:rsidRDefault="000F5FC1" w:rsidP="000F5FC1">
      <w:pPr>
        <w:numPr>
          <w:ilvl w:val="0"/>
          <w:numId w:val="1"/>
        </w:numPr>
      </w:pPr>
      <w:r w:rsidRPr="000F5FC1">
        <w:t>Premium, broad spectrum hemp extract always delivers a standardized 8:1 ratio of CBD to CBG and other minor cannabinoids that are THC Free, providing confidence and consistency in every dose.</w:t>
      </w:r>
    </w:p>
    <w:p w14:paraId="3D46DDB7" w14:textId="77777777" w:rsidR="000F5FC1" w:rsidRPr="000F5FC1" w:rsidRDefault="000F5FC1" w:rsidP="000F5FC1">
      <w:pPr>
        <w:numPr>
          <w:ilvl w:val="0"/>
          <w:numId w:val="1"/>
        </w:numPr>
      </w:pPr>
      <w:r w:rsidRPr="000F5FC1">
        <w:t>The most comprehensive testing program in the industry backed by Eurofins, the only U.S. laboratory to partner with the FDA in method development for testing of cannabinoids, serving as FDA’s outsourcing laboratory for their own testing needs for CBD-based products.</w:t>
      </w:r>
    </w:p>
    <w:p w14:paraId="62B493E3" w14:textId="77777777" w:rsidR="000F5FC1" w:rsidRPr="000F5FC1" w:rsidRDefault="000F5FC1" w:rsidP="000F5FC1">
      <w:pPr>
        <w:numPr>
          <w:ilvl w:val="0"/>
          <w:numId w:val="1"/>
        </w:numPr>
      </w:pPr>
      <w:r w:rsidRPr="000F5FC1">
        <w:t>Commitment to exclusive distribution through Medical Professionals protecting your patient relationship and profits, whether your patients order in-store or online.</w:t>
      </w:r>
    </w:p>
    <w:p w14:paraId="2904F0C6" w14:textId="5A4C8E1D" w:rsidR="000F5FC1" w:rsidRPr="000F5FC1" w:rsidRDefault="000F5FC1" w:rsidP="000F5FC1">
      <w:pPr>
        <w:spacing w:before="100" w:beforeAutospacing="1" w:after="100" w:afterAutospacing="1" w:line="240" w:lineRule="auto"/>
        <w:rPr>
          <w:rFonts w:eastAsia="Times New Roman" w:cstheme="minorHAnsi"/>
          <w:b/>
          <w:bCs/>
        </w:rPr>
      </w:pPr>
      <w:r w:rsidRPr="000F5FC1">
        <w:rPr>
          <w:rFonts w:eastAsia="Times New Roman" w:cstheme="minorHAnsi"/>
          <w:b/>
          <w:bCs/>
        </w:rPr>
        <w:t>Choose from a variety of product forms and dosages to support wellness regimens.</w:t>
      </w:r>
    </w:p>
    <w:p w14:paraId="3D95AB21" w14:textId="45F4D171" w:rsidR="000F5FC1" w:rsidRPr="000F5FC1" w:rsidRDefault="000F5FC1" w:rsidP="000F5FC1">
      <w:pPr>
        <w:spacing w:after="0" w:line="240" w:lineRule="auto"/>
        <w:rPr>
          <w:rFonts w:ascii="Times New Roman" w:eastAsia="Times New Roman" w:hAnsi="Times New Roman" w:cs="Times New Roman"/>
          <w:sz w:val="24"/>
          <w:szCs w:val="24"/>
        </w:rPr>
      </w:pPr>
      <w:r w:rsidRPr="000F5FC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E67ACEA" wp14:editId="5C13ACE6">
            <wp:simplePos x="0" y="0"/>
            <wp:positionH relativeFrom="margin">
              <wp:align>left</wp:align>
            </wp:positionH>
            <wp:positionV relativeFrom="paragraph">
              <wp:posOffset>198755</wp:posOffset>
            </wp:positionV>
            <wp:extent cx="1134110" cy="1581150"/>
            <wp:effectExtent l="0" t="0" r="8890" b="0"/>
            <wp:wrapTopAndBottom/>
            <wp:docPr id="6" name="Picture 6"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tt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2EA9B" w14:textId="77777777" w:rsidR="000F5FC1" w:rsidRPr="000F5FC1" w:rsidRDefault="000F5FC1" w:rsidP="000F5FC1">
      <w:pPr>
        <w:spacing w:before="100" w:beforeAutospacing="1" w:after="100" w:afterAutospacing="1" w:line="240" w:lineRule="auto"/>
        <w:rPr>
          <w:rFonts w:eastAsia="Times New Roman" w:cstheme="minorHAnsi"/>
        </w:rPr>
      </w:pPr>
      <w:r w:rsidRPr="000F5FC1">
        <w:rPr>
          <w:rFonts w:eastAsia="Times New Roman" w:cstheme="minorHAnsi"/>
          <w:b/>
          <w:bCs/>
        </w:rPr>
        <w:t>Sublingual Oil</w:t>
      </w:r>
    </w:p>
    <w:p w14:paraId="392633A8" w14:textId="307151C7" w:rsidR="000F5FC1" w:rsidRPr="000F5FC1" w:rsidRDefault="000F5FC1" w:rsidP="000F5FC1">
      <w:pPr>
        <w:spacing w:before="100" w:beforeAutospacing="1" w:after="100" w:afterAutospacing="1" w:line="240" w:lineRule="auto"/>
        <w:rPr>
          <w:rFonts w:eastAsia="Times New Roman" w:cstheme="minorHAnsi"/>
        </w:rPr>
      </w:pPr>
      <w:r w:rsidRPr="000F5FC1">
        <w:rPr>
          <w:rFonts w:eastAsia="Times New Roman" w:cstheme="minorHAnsi"/>
        </w:rPr>
        <w:t>Preferred by nine out of ten consumers in an independent blind taste test.</w:t>
      </w:r>
      <w:r>
        <w:rPr>
          <w:rFonts w:eastAsia="Times New Roman" w:cstheme="minorHAnsi"/>
        </w:rPr>
        <w:t xml:space="preserve"> </w:t>
      </w:r>
      <w:r w:rsidRPr="000F5FC1">
        <w:rPr>
          <w:rFonts w:eastAsia="Times New Roman" w:cstheme="minorHAnsi"/>
        </w:rPr>
        <w:t>Available in three strengths; 300mg, 600mg and 1200mg</w:t>
      </w:r>
    </w:p>
    <w:p w14:paraId="3A9ECBAB" w14:textId="065B1E75" w:rsidR="000F5FC1" w:rsidRPr="000F5FC1" w:rsidRDefault="000F5FC1" w:rsidP="000F5FC1">
      <w:pPr>
        <w:spacing w:after="0" w:line="240" w:lineRule="auto"/>
        <w:rPr>
          <w:rFonts w:ascii="Times New Roman" w:eastAsia="Times New Roman" w:hAnsi="Times New Roman" w:cs="Times New Roman"/>
          <w:sz w:val="24"/>
          <w:szCs w:val="24"/>
        </w:rPr>
      </w:pPr>
      <w:r w:rsidRPr="000F5FC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A616EB8" wp14:editId="70AC15D7">
            <wp:simplePos x="0" y="0"/>
            <wp:positionH relativeFrom="margin">
              <wp:align>left</wp:align>
            </wp:positionH>
            <wp:positionV relativeFrom="paragraph">
              <wp:posOffset>31750</wp:posOffset>
            </wp:positionV>
            <wp:extent cx="1134110" cy="1089660"/>
            <wp:effectExtent l="0" t="0" r="8890" b="0"/>
            <wp:wrapTight wrapText="bothSides">
              <wp:wrapPolygon edited="0">
                <wp:start x="2540" y="0"/>
                <wp:lineTo x="0" y="0"/>
                <wp:lineTo x="0" y="19636"/>
                <wp:lineTo x="2177" y="21147"/>
                <wp:lineTo x="19955" y="21147"/>
                <wp:lineTo x="21406" y="21147"/>
                <wp:lineTo x="21406" y="1510"/>
                <wp:lineTo x="10885" y="0"/>
                <wp:lineTo x="254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787A9" w14:textId="77777777" w:rsidR="000F5FC1" w:rsidRDefault="000F5FC1" w:rsidP="000F5FC1">
      <w:pPr>
        <w:spacing w:before="100" w:beforeAutospacing="1" w:after="100" w:afterAutospacing="1" w:line="240" w:lineRule="auto"/>
        <w:rPr>
          <w:rFonts w:eastAsia="Times New Roman" w:cstheme="minorHAnsi"/>
          <w:b/>
          <w:bCs/>
        </w:rPr>
      </w:pPr>
    </w:p>
    <w:p w14:paraId="719FBFD6" w14:textId="77777777" w:rsidR="000F5FC1" w:rsidRDefault="000F5FC1" w:rsidP="000F5FC1">
      <w:pPr>
        <w:spacing w:before="100" w:beforeAutospacing="1" w:after="100" w:afterAutospacing="1" w:line="240" w:lineRule="auto"/>
        <w:rPr>
          <w:rFonts w:eastAsia="Times New Roman" w:cstheme="minorHAnsi"/>
          <w:b/>
          <w:bCs/>
        </w:rPr>
      </w:pPr>
    </w:p>
    <w:p w14:paraId="5083B0BC" w14:textId="77777777" w:rsidR="000F5FC1" w:rsidRDefault="000F5FC1" w:rsidP="000F5FC1">
      <w:pPr>
        <w:spacing w:before="100" w:beforeAutospacing="1" w:after="100" w:afterAutospacing="1" w:line="240" w:lineRule="auto"/>
        <w:rPr>
          <w:rFonts w:eastAsia="Times New Roman" w:cstheme="minorHAnsi"/>
          <w:b/>
          <w:bCs/>
        </w:rPr>
      </w:pPr>
    </w:p>
    <w:p w14:paraId="5FCEEEF9" w14:textId="188F6789" w:rsidR="000F5FC1" w:rsidRPr="000F5FC1" w:rsidRDefault="000F5FC1" w:rsidP="000F5FC1">
      <w:pPr>
        <w:spacing w:before="100" w:beforeAutospacing="1" w:after="100" w:afterAutospacing="1" w:line="240" w:lineRule="auto"/>
        <w:rPr>
          <w:rFonts w:eastAsia="Times New Roman" w:cstheme="minorHAnsi"/>
          <w:b/>
          <w:bCs/>
        </w:rPr>
      </w:pPr>
      <w:proofErr w:type="spellStart"/>
      <w:r w:rsidRPr="000F5FC1">
        <w:rPr>
          <w:rFonts w:eastAsia="Times New Roman" w:cstheme="minorHAnsi"/>
          <w:b/>
          <w:bCs/>
        </w:rPr>
        <w:t>Softgels</w:t>
      </w:r>
      <w:proofErr w:type="spellEnd"/>
      <w:r>
        <w:rPr>
          <w:rFonts w:eastAsia="Times New Roman" w:cstheme="minorHAnsi"/>
          <w:b/>
          <w:bCs/>
        </w:rPr>
        <w:br/>
      </w:r>
      <w:r>
        <w:rPr>
          <w:rFonts w:eastAsia="Times New Roman" w:cstheme="minorHAnsi"/>
          <w:b/>
          <w:bCs/>
        </w:rPr>
        <w:br/>
      </w:r>
      <w:r w:rsidRPr="000F5FC1">
        <w:rPr>
          <w:rFonts w:eastAsia="Times New Roman" w:cstheme="minorHAnsi"/>
        </w:rPr>
        <w:t>An alternate solution to sublingual oil while delivering the same benefits.</w:t>
      </w:r>
      <w:r w:rsidRPr="000F5FC1">
        <w:rPr>
          <w:rFonts w:eastAsia="Times New Roman" w:cstheme="minorHAnsi"/>
        </w:rPr>
        <w:br/>
        <w:t>Available in two strengths; 450mg, 750mg</w:t>
      </w:r>
    </w:p>
    <w:p w14:paraId="189E4C8D" w14:textId="58223A24" w:rsidR="000F5FC1" w:rsidRPr="000F5FC1" w:rsidRDefault="000F5FC1" w:rsidP="000F5FC1">
      <w:pPr>
        <w:spacing w:before="100" w:beforeAutospacing="1" w:after="100" w:afterAutospacing="1" w:line="240" w:lineRule="auto"/>
        <w:rPr>
          <w:rFonts w:eastAsia="Times New Roman" w:cstheme="minorHAnsi"/>
        </w:rPr>
      </w:pPr>
      <w:r w:rsidRPr="000F5FC1">
        <w:rPr>
          <w:rFonts w:eastAsia="Times New Roman" w:cstheme="minorHAnsi"/>
          <w:b/>
          <w:bCs/>
        </w:rPr>
        <w:t>Deep Tissue Roll-On</w:t>
      </w:r>
    </w:p>
    <w:p w14:paraId="0BEB6D2E" w14:textId="341D5603" w:rsidR="000F5FC1" w:rsidRPr="000F5FC1" w:rsidRDefault="000F5FC1" w:rsidP="000F5FC1">
      <w:pPr>
        <w:spacing w:before="100" w:beforeAutospacing="1" w:after="100" w:afterAutospacing="1" w:line="240" w:lineRule="auto"/>
        <w:rPr>
          <w:rFonts w:eastAsia="Times New Roman" w:cstheme="minorHAnsi"/>
        </w:rPr>
      </w:pPr>
      <w:r w:rsidRPr="000F5FC1">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6E136ED" wp14:editId="6479903F">
            <wp:simplePos x="0" y="0"/>
            <wp:positionH relativeFrom="margin">
              <wp:align>left</wp:align>
            </wp:positionH>
            <wp:positionV relativeFrom="paragraph">
              <wp:posOffset>342900</wp:posOffset>
            </wp:positionV>
            <wp:extent cx="975995" cy="1933575"/>
            <wp:effectExtent l="0" t="0" r="0" b="9525"/>
            <wp:wrapTight wrapText="bothSides">
              <wp:wrapPolygon edited="0">
                <wp:start x="422" y="0"/>
                <wp:lineTo x="0" y="213"/>
                <wp:lineTo x="0" y="21068"/>
                <wp:lineTo x="4216" y="21494"/>
                <wp:lineTo x="12648" y="21494"/>
                <wp:lineTo x="20658" y="21494"/>
                <wp:lineTo x="21080" y="21068"/>
                <wp:lineTo x="21080" y="851"/>
                <wp:lineTo x="10962" y="0"/>
                <wp:lineTo x="422"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99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FC1">
        <w:rPr>
          <w:rFonts w:eastAsia="Times New Roman" w:cstheme="minorHAnsi"/>
        </w:rPr>
        <w:t>Long-lasting relief to problem areas, anytime.</w:t>
      </w:r>
    </w:p>
    <w:p w14:paraId="61C83AC7" w14:textId="77777777" w:rsidR="000F5FC1" w:rsidRPr="000F5FC1" w:rsidRDefault="000F5FC1" w:rsidP="000F5FC1">
      <w:pPr>
        <w:spacing w:before="100" w:beforeAutospacing="1" w:after="100" w:afterAutospacing="1" w:line="240" w:lineRule="auto"/>
        <w:rPr>
          <w:rFonts w:eastAsia="Times New Roman" w:cstheme="minorHAnsi"/>
        </w:rPr>
      </w:pPr>
      <w:r w:rsidRPr="000F5FC1">
        <w:rPr>
          <w:rFonts w:eastAsia="Times New Roman" w:cstheme="minorHAnsi"/>
        </w:rPr>
        <w:t>Available in 750mg</w:t>
      </w:r>
    </w:p>
    <w:p w14:paraId="2AD7AEB8" w14:textId="77777777" w:rsidR="0037379E" w:rsidRDefault="0037379E"/>
    <w:sectPr w:rsidR="0037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63105"/>
    <w:multiLevelType w:val="multilevel"/>
    <w:tmpl w:val="7D2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C1"/>
    <w:rsid w:val="000F5FC1"/>
    <w:rsid w:val="0037379E"/>
    <w:rsid w:val="0070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C6F"/>
  <w15:chartTrackingRefBased/>
  <w15:docId w15:val="{E758F5A2-400A-4935-8C4F-641F33CA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F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FC1"/>
    <w:rPr>
      <w:b/>
      <w:bCs/>
    </w:rPr>
  </w:style>
  <w:style w:type="character" w:styleId="Emphasis">
    <w:name w:val="Emphasis"/>
    <w:basedOn w:val="DefaultParagraphFont"/>
    <w:uiPriority w:val="20"/>
    <w:qFormat/>
    <w:rsid w:val="000F5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8284">
      <w:bodyDiv w:val="1"/>
      <w:marLeft w:val="0"/>
      <w:marRight w:val="0"/>
      <w:marTop w:val="0"/>
      <w:marBottom w:val="0"/>
      <w:divBdr>
        <w:top w:val="none" w:sz="0" w:space="0" w:color="auto"/>
        <w:left w:val="none" w:sz="0" w:space="0" w:color="auto"/>
        <w:bottom w:val="none" w:sz="0" w:space="0" w:color="auto"/>
        <w:right w:val="none" w:sz="0" w:space="0" w:color="auto"/>
      </w:divBdr>
      <w:divsChild>
        <w:div w:id="1743137694">
          <w:marLeft w:val="0"/>
          <w:marRight w:val="0"/>
          <w:marTop w:val="0"/>
          <w:marBottom w:val="0"/>
          <w:divBdr>
            <w:top w:val="none" w:sz="0" w:space="0" w:color="auto"/>
            <w:left w:val="none" w:sz="0" w:space="0" w:color="auto"/>
            <w:bottom w:val="none" w:sz="0" w:space="0" w:color="auto"/>
            <w:right w:val="none" w:sz="0" w:space="0" w:color="auto"/>
          </w:divBdr>
        </w:div>
        <w:div w:id="1660576541">
          <w:marLeft w:val="0"/>
          <w:marRight w:val="0"/>
          <w:marTop w:val="0"/>
          <w:marBottom w:val="0"/>
          <w:divBdr>
            <w:top w:val="none" w:sz="0" w:space="0" w:color="auto"/>
            <w:left w:val="none" w:sz="0" w:space="0" w:color="auto"/>
            <w:bottom w:val="none" w:sz="0" w:space="0" w:color="auto"/>
            <w:right w:val="none" w:sz="0" w:space="0" w:color="auto"/>
          </w:divBdr>
        </w:div>
      </w:divsChild>
    </w:div>
    <w:div w:id="618607476">
      <w:bodyDiv w:val="1"/>
      <w:marLeft w:val="0"/>
      <w:marRight w:val="0"/>
      <w:marTop w:val="0"/>
      <w:marBottom w:val="0"/>
      <w:divBdr>
        <w:top w:val="none" w:sz="0" w:space="0" w:color="auto"/>
        <w:left w:val="none" w:sz="0" w:space="0" w:color="auto"/>
        <w:bottom w:val="none" w:sz="0" w:space="0" w:color="auto"/>
        <w:right w:val="none" w:sz="0" w:space="0" w:color="auto"/>
      </w:divBdr>
      <w:divsChild>
        <w:div w:id="1504078833">
          <w:marLeft w:val="0"/>
          <w:marRight w:val="0"/>
          <w:marTop w:val="0"/>
          <w:marBottom w:val="0"/>
          <w:divBdr>
            <w:top w:val="none" w:sz="0" w:space="0" w:color="auto"/>
            <w:left w:val="none" w:sz="0" w:space="0" w:color="auto"/>
            <w:bottom w:val="none" w:sz="0" w:space="0" w:color="auto"/>
            <w:right w:val="none" w:sz="0" w:space="0" w:color="auto"/>
          </w:divBdr>
          <w:divsChild>
            <w:div w:id="1806848191">
              <w:marLeft w:val="0"/>
              <w:marRight w:val="0"/>
              <w:marTop w:val="0"/>
              <w:marBottom w:val="0"/>
              <w:divBdr>
                <w:top w:val="none" w:sz="0" w:space="0" w:color="auto"/>
                <w:left w:val="none" w:sz="0" w:space="0" w:color="auto"/>
                <w:bottom w:val="none" w:sz="0" w:space="0" w:color="auto"/>
                <w:right w:val="none" w:sz="0" w:space="0" w:color="auto"/>
              </w:divBdr>
              <w:divsChild>
                <w:div w:id="1633435974">
                  <w:marLeft w:val="0"/>
                  <w:marRight w:val="0"/>
                  <w:marTop w:val="0"/>
                  <w:marBottom w:val="0"/>
                  <w:divBdr>
                    <w:top w:val="none" w:sz="0" w:space="0" w:color="auto"/>
                    <w:left w:val="none" w:sz="0" w:space="0" w:color="auto"/>
                    <w:bottom w:val="none" w:sz="0" w:space="0" w:color="auto"/>
                    <w:right w:val="none" w:sz="0" w:space="0" w:color="auto"/>
                  </w:divBdr>
                  <w:divsChild>
                    <w:div w:id="954482615">
                      <w:marLeft w:val="0"/>
                      <w:marRight w:val="0"/>
                      <w:marTop w:val="0"/>
                      <w:marBottom w:val="0"/>
                      <w:divBdr>
                        <w:top w:val="none" w:sz="0" w:space="0" w:color="auto"/>
                        <w:left w:val="none" w:sz="0" w:space="0" w:color="auto"/>
                        <w:bottom w:val="none" w:sz="0" w:space="0" w:color="auto"/>
                        <w:right w:val="none" w:sz="0" w:space="0" w:color="auto"/>
                      </w:divBdr>
                    </w:div>
                  </w:divsChild>
                </w:div>
                <w:div w:id="1102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5694">
      <w:bodyDiv w:val="1"/>
      <w:marLeft w:val="0"/>
      <w:marRight w:val="0"/>
      <w:marTop w:val="0"/>
      <w:marBottom w:val="0"/>
      <w:divBdr>
        <w:top w:val="none" w:sz="0" w:space="0" w:color="auto"/>
        <w:left w:val="none" w:sz="0" w:space="0" w:color="auto"/>
        <w:bottom w:val="none" w:sz="0" w:space="0" w:color="auto"/>
        <w:right w:val="none" w:sz="0" w:space="0" w:color="auto"/>
      </w:divBdr>
      <w:divsChild>
        <w:div w:id="1940673636">
          <w:marLeft w:val="0"/>
          <w:marRight w:val="0"/>
          <w:marTop w:val="0"/>
          <w:marBottom w:val="0"/>
          <w:divBdr>
            <w:top w:val="none" w:sz="0" w:space="0" w:color="auto"/>
            <w:left w:val="none" w:sz="0" w:space="0" w:color="auto"/>
            <w:bottom w:val="none" w:sz="0" w:space="0" w:color="auto"/>
            <w:right w:val="none" w:sz="0" w:space="0" w:color="auto"/>
          </w:divBdr>
        </w:div>
        <w:div w:id="388770243">
          <w:marLeft w:val="0"/>
          <w:marRight w:val="0"/>
          <w:marTop w:val="0"/>
          <w:marBottom w:val="0"/>
          <w:divBdr>
            <w:top w:val="none" w:sz="0" w:space="0" w:color="auto"/>
            <w:left w:val="none" w:sz="0" w:space="0" w:color="auto"/>
            <w:bottom w:val="none" w:sz="0" w:space="0" w:color="auto"/>
            <w:right w:val="none" w:sz="0" w:space="0" w:color="auto"/>
          </w:divBdr>
        </w:div>
      </w:divsChild>
    </w:div>
    <w:div w:id="1786463093">
      <w:bodyDiv w:val="1"/>
      <w:marLeft w:val="0"/>
      <w:marRight w:val="0"/>
      <w:marTop w:val="0"/>
      <w:marBottom w:val="0"/>
      <w:divBdr>
        <w:top w:val="none" w:sz="0" w:space="0" w:color="auto"/>
        <w:left w:val="none" w:sz="0" w:space="0" w:color="auto"/>
        <w:bottom w:val="none" w:sz="0" w:space="0" w:color="auto"/>
        <w:right w:val="none" w:sz="0" w:space="0" w:color="auto"/>
      </w:divBdr>
      <w:divsChild>
        <w:div w:id="2131048867">
          <w:marLeft w:val="0"/>
          <w:marRight w:val="0"/>
          <w:marTop w:val="0"/>
          <w:marBottom w:val="0"/>
          <w:divBdr>
            <w:top w:val="none" w:sz="0" w:space="0" w:color="auto"/>
            <w:left w:val="none" w:sz="0" w:space="0" w:color="auto"/>
            <w:bottom w:val="none" w:sz="0" w:space="0" w:color="auto"/>
            <w:right w:val="none" w:sz="0" w:space="0" w:color="auto"/>
          </w:divBdr>
          <w:divsChild>
            <w:div w:id="1375344972">
              <w:marLeft w:val="0"/>
              <w:marRight w:val="0"/>
              <w:marTop w:val="0"/>
              <w:marBottom w:val="150"/>
              <w:divBdr>
                <w:top w:val="none" w:sz="0" w:space="0" w:color="auto"/>
                <w:left w:val="none" w:sz="0" w:space="0" w:color="auto"/>
                <w:bottom w:val="none" w:sz="0" w:space="0" w:color="auto"/>
                <w:right w:val="none" w:sz="0" w:space="0" w:color="auto"/>
              </w:divBdr>
              <w:divsChild>
                <w:div w:id="1253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0784">
          <w:marLeft w:val="0"/>
          <w:marRight w:val="0"/>
          <w:marTop w:val="0"/>
          <w:marBottom w:val="0"/>
          <w:divBdr>
            <w:top w:val="none" w:sz="0" w:space="0" w:color="auto"/>
            <w:left w:val="none" w:sz="0" w:space="0" w:color="auto"/>
            <w:bottom w:val="none" w:sz="0" w:space="0" w:color="auto"/>
            <w:right w:val="none" w:sz="0" w:space="0" w:color="auto"/>
          </w:divBdr>
          <w:divsChild>
            <w:div w:id="337511862">
              <w:marLeft w:val="0"/>
              <w:marRight w:val="0"/>
              <w:marTop w:val="0"/>
              <w:marBottom w:val="150"/>
              <w:divBdr>
                <w:top w:val="none" w:sz="0" w:space="0" w:color="auto"/>
                <w:left w:val="none" w:sz="0" w:space="0" w:color="auto"/>
                <w:bottom w:val="none" w:sz="0" w:space="0" w:color="auto"/>
                <w:right w:val="none" w:sz="0" w:space="0" w:color="auto"/>
              </w:divBdr>
              <w:divsChild>
                <w:div w:id="1721174494">
                  <w:marLeft w:val="0"/>
                  <w:marRight w:val="0"/>
                  <w:marTop w:val="0"/>
                  <w:marBottom w:val="0"/>
                  <w:divBdr>
                    <w:top w:val="none" w:sz="0" w:space="0" w:color="auto"/>
                    <w:left w:val="none" w:sz="0" w:space="0" w:color="auto"/>
                    <w:bottom w:val="none" w:sz="0" w:space="0" w:color="auto"/>
                    <w:right w:val="none" w:sz="0" w:space="0" w:color="auto"/>
                  </w:divBdr>
                  <w:divsChild>
                    <w:div w:id="759525790">
                      <w:marLeft w:val="0"/>
                      <w:marRight w:val="0"/>
                      <w:marTop w:val="0"/>
                      <w:marBottom w:val="0"/>
                      <w:divBdr>
                        <w:top w:val="none" w:sz="0" w:space="0" w:color="auto"/>
                        <w:left w:val="none" w:sz="0" w:space="0" w:color="auto"/>
                        <w:bottom w:val="none" w:sz="0" w:space="0" w:color="auto"/>
                        <w:right w:val="none" w:sz="0" w:space="0" w:color="auto"/>
                      </w:divBdr>
                    </w:div>
                    <w:div w:id="1720669643">
                      <w:marLeft w:val="0"/>
                      <w:marRight w:val="0"/>
                      <w:marTop w:val="0"/>
                      <w:marBottom w:val="0"/>
                      <w:divBdr>
                        <w:top w:val="none" w:sz="0" w:space="0" w:color="auto"/>
                        <w:left w:val="none" w:sz="0" w:space="0" w:color="auto"/>
                        <w:bottom w:val="none" w:sz="0" w:space="0" w:color="auto"/>
                        <w:right w:val="none" w:sz="0" w:space="0" w:color="auto"/>
                      </w:divBdr>
                      <w:divsChild>
                        <w:div w:id="1968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7054">
          <w:marLeft w:val="0"/>
          <w:marRight w:val="0"/>
          <w:marTop w:val="0"/>
          <w:marBottom w:val="0"/>
          <w:divBdr>
            <w:top w:val="none" w:sz="0" w:space="0" w:color="auto"/>
            <w:left w:val="none" w:sz="0" w:space="0" w:color="auto"/>
            <w:bottom w:val="none" w:sz="0" w:space="0" w:color="auto"/>
            <w:right w:val="none" w:sz="0" w:space="0" w:color="auto"/>
          </w:divBdr>
          <w:divsChild>
            <w:div w:id="743377754">
              <w:marLeft w:val="0"/>
              <w:marRight w:val="0"/>
              <w:marTop w:val="0"/>
              <w:marBottom w:val="150"/>
              <w:divBdr>
                <w:top w:val="none" w:sz="0" w:space="0" w:color="auto"/>
                <w:left w:val="none" w:sz="0" w:space="0" w:color="auto"/>
                <w:bottom w:val="none" w:sz="0" w:space="0" w:color="auto"/>
                <w:right w:val="none" w:sz="0" w:space="0" w:color="auto"/>
              </w:divBdr>
              <w:divsChild>
                <w:div w:id="695808882">
                  <w:marLeft w:val="0"/>
                  <w:marRight w:val="0"/>
                  <w:marTop w:val="0"/>
                  <w:marBottom w:val="0"/>
                  <w:divBdr>
                    <w:top w:val="none" w:sz="0" w:space="0" w:color="auto"/>
                    <w:left w:val="none" w:sz="0" w:space="0" w:color="auto"/>
                    <w:bottom w:val="none" w:sz="0" w:space="0" w:color="auto"/>
                    <w:right w:val="none" w:sz="0" w:space="0" w:color="auto"/>
                  </w:divBdr>
                  <w:divsChild>
                    <w:div w:id="622615441">
                      <w:marLeft w:val="0"/>
                      <w:marRight w:val="0"/>
                      <w:marTop w:val="0"/>
                      <w:marBottom w:val="0"/>
                      <w:divBdr>
                        <w:top w:val="none" w:sz="0" w:space="0" w:color="auto"/>
                        <w:left w:val="none" w:sz="0" w:space="0" w:color="auto"/>
                        <w:bottom w:val="none" w:sz="0" w:space="0" w:color="auto"/>
                        <w:right w:val="none" w:sz="0" w:space="0" w:color="auto"/>
                      </w:divBdr>
                    </w:div>
                    <w:div w:id="1030687596">
                      <w:marLeft w:val="0"/>
                      <w:marRight w:val="0"/>
                      <w:marTop w:val="0"/>
                      <w:marBottom w:val="0"/>
                      <w:divBdr>
                        <w:top w:val="none" w:sz="0" w:space="0" w:color="auto"/>
                        <w:left w:val="none" w:sz="0" w:space="0" w:color="auto"/>
                        <w:bottom w:val="none" w:sz="0" w:space="0" w:color="auto"/>
                        <w:right w:val="none" w:sz="0" w:space="0" w:color="auto"/>
                      </w:divBdr>
                      <w:divsChild>
                        <w:div w:id="169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57104">
          <w:marLeft w:val="0"/>
          <w:marRight w:val="0"/>
          <w:marTop w:val="0"/>
          <w:marBottom w:val="0"/>
          <w:divBdr>
            <w:top w:val="none" w:sz="0" w:space="0" w:color="auto"/>
            <w:left w:val="none" w:sz="0" w:space="0" w:color="auto"/>
            <w:bottom w:val="none" w:sz="0" w:space="0" w:color="auto"/>
            <w:right w:val="none" w:sz="0" w:space="0" w:color="auto"/>
          </w:divBdr>
          <w:divsChild>
            <w:div w:id="1832938513">
              <w:marLeft w:val="0"/>
              <w:marRight w:val="0"/>
              <w:marTop w:val="0"/>
              <w:marBottom w:val="150"/>
              <w:divBdr>
                <w:top w:val="none" w:sz="0" w:space="0" w:color="auto"/>
                <w:left w:val="none" w:sz="0" w:space="0" w:color="auto"/>
                <w:bottom w:val="none" w:sz="0" w:space="0" w:color="auto"/>
                <w:right w:val="none" w:sz="0" w:space="0" w:color="auto"/>
              </w:divBdr>
              <w:divsChild>
                <w:div w:id="1721054374">
                  <w:marLeft w:val="0"/>
                  <w:marRight w:val="0"/>
                  <w:marTop w:val="0"/>
                  <w:marBottom w:val="0"/>
                  <w:divBdr>
                    <w:top w:val="none" w:sz="0" w:space="0" w:color="auto"/>
                    <w:left w:val="none" w:sz="0" w:space="0" w:color="auto"/>
                    <w:bottom w:val="none" w:sz="0" w:space="0" w:color="auto"/>
                    <w:right w:val="none" w:sz="0" w:space="0" w:color="auto"/>
                  </w:divBdr>
                  <w:divsChild>
                    <w:div w:id="1078597252">
                      <w:marLeft w:val="0"/>
                      <w:marRight w:val="0"/>
                      <w:marTop w:val="0"/>
                      <w:marBottom w:val="0"/>
                      <w:divBdr>
                        <w:top w:val="none" w:sz="0" w:space="0" w:color="auto"/>
                        <w:left w:val="none" w:sz="0" w:space="0" w:color="auto"/>
                        <w:bottom w:val="none" w:sz="0" w:space="0" w:color="auto"/>
                        <w:right w:val="none" w:sz="0" w:space="0" w:color="auto"/>
                      </w:divBdr>
                    </w:div>
                    <w:div w:id="964429797">
                      <w:marLeft w:val="0"/>
                      <w:marRight w:val="0"/>
                      <w:marTop w:val="0"/>
                      <w:marBottom w:val="0"/>
                      <w:divBdr>
                        <w:top w:val="none" w:sz="0" w:space="0" w:color="auto"/>
                        <w:left w:val="none" w:sz="0" w:space="0" w:color="auto"/>
                        <w:bottom w:val="none" w:sz="0" w:space="0" w:color="auto"/>
                        <w:right w:val="none" w:sz="0" w:space="0" w:color="auto"/>
                      </w:divBdr>
                      <w:divsChild>
                        <w:div w:id="14899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65622">
      <w:bodyDiv w:val="1"/>
      <w:marLeft w:val="0"/>
      <w:marRight w:val="0"/>
      <w:marTop w:val="0"/>
      <w:marBottom w:val="0"/>
      <w:divBdr>
        <w:top w:val="none" w:sz="0" w:space="0" w:color="auto"/>
        <w:left w:val="none" w:sz="0" w:space="0" w:color="auto"/>
        <w:bottom w:val="none" w:sz="0" w:space="0" w:color="auto"/>
        <w:right w:val="none" w:sz="0" w:space="0" w:color="auto"/>
      </w:divBdr>
      <w:divsChild>
        <w:div w:id="654653013">
          <w:marLeft w:val="0"/>
          <w:marRight w:val="0"/>
          <w:marTop w:val="0"/>
          <w:marBottom w:val="0"/>
          <w:divBdr>
            <w:top w:val="none" w:sz="0" w:space="0" w:color="auto"/>
            <w:left w:val="none" w:sz="0" w:space="0" w:color="auto"/>
            <w:bottom w:val="none" w:sz="0" w:space="0" w:color="auto"/>
            <w:right w:val="none" w:sz="0" w:space="0" w:color="auto"/>
          </w:divBdr>
          <w:divsChild>
            <w:div w:id="192039198">
              <w:marLeft w:val="0"/>
              <w:marRight w:val="0"/>
              <w:marTop w:val="0"/>
              <w:marBottom w:val="150"/>
              <w:divBdr>
                <w:top w:val="none" w:sz="0" w:space="0" w:color="auto"/>
                <w:left w:val="none" w:sz="0" w:space="0" w:color="auto"/>
                <w:bottom w:val="none" w:sz="0" w:space="0" w:color="auto"/>
                <w:right w:val="none" w:sz="0" w:space="0" w:color="auto"/>
              </w:divBdr>
              <w:divsChild>
                <w:div w:id="17507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3549">
          <w:marLeft w:val="0"/>
          <w:marRight w:val="0"/>
          <w:marTop w:val="0"/>
          <w:marBottom w:val="0"/>
          <w:divBdr>
            <w:top w:val="none" w:sz="0" w:space="0" w:color="auto"/>
            <w:left w:val="none" w:sz="0" w:space="0" w:color="auto"/>
            <w:bottom w:val="none" w:sz="0" w:space="0" w:color="auto"/>
            <w:right w:val="none" w:sz="0" w:space="0" w:color="auto"/>
          </w:divBdr>
          <w:divsChild>
            <w:div w:id="987369441">
              <w:marLeft w:val="0"/>
              <w:marRight w:val="0"/>
              <w:marTop w:val="0"/>
              <w:marBottom w:val="150"/>
              <w:divBdr>
                <w:top w:val="none" w:sz="0" w:space="0" w:color="auto"/>
                <w:left w:val="none" w:sz="0" w:space="0" w:color="auto"/>
                <w:bottom w:val="none" w:sz="0" w:space="0" w:color="auto"/>
                <w:right w:val="none" w:sz="0" w:space="0" w:color="auto"/>
              </w:divBdr>
              <w:divsChild>
                <w:div w:id="1500728110">
                  <w:marLeft w:val="0"/>
                  <w:marRight w:val="0"/>
                  <w:marTop w:val="0"/>
                  <w:marBottom w:val="0"/>
                  <w:divBdr>
                    <w:top w:val="none" w:sz="0" w:space="0" w:color="auto"/>
                    <w:left w:val="none" w:sz="0" w:space="0" w:color="auto"/>
                    <w:bottom w:val="none" w:sz="0" w:space="0" w:color="auto"/>
                    <w:right w:val="none" w:sz="0" w:space="0" w:color="auto"/>
                  </w:divBdr>
                  <w:divsChild>
                    <w:div w:id="8719546">
                      <w:marLeft w:val="0"/>
                      <w:marRight w:val="0"/>
                      <w:marTop w:val="0"/>
                      <w:marBottom w:val="0"/>
                      <w:divBdr>
                        <w:top w:val="none" w:sz="0" w:space="0" w:color="auto"/>
                        <w:left w:val="none" w:sz="0" w:space="0" w:color="auto"/>
                        <w:bottom w:val="none" w:sz="0" w:space="0" w:color="auto"/>
                        <w:right w:val="none" w:sz="0" w:space="0" w:color="auto"/>
                      </w:divBdr>
                    </w:div>
                    <w:div w:id="522979541">
                      <w:marLeft w:val="0"/>
                      <w:marRight w:val="0"/>
                      <w:marTop w:val="0"/>
                      <w:marBottom w:val="0"/>
                      <w:divBdr>
                        <w:top w:val="none" w:sz="0" w:space="0" w:color="auto"/>
                        <w:left w:val="none" w:sz="0" w:space="0" w:color="auto"/>
                        <w:bottom w:val="none" w:sz="0" w:space="0" w:color="auto"/>
                        <w:right w:val="none" w:sz="0" w:space="0" w:color="auto"/>
                      </w:divBdr>
                      <w:divsChild>
                        <w:div w:id="13171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3114">
          <w:marLeft w:val="0"/>
          <w:marRight w:val="0"/>
          <w:marTop w:val="0"/>
          <w:marBottom w:val="0"/>
          <w:divBdr>
            <w:top w:val="none" w:sz="0" w:space="0" w:color="auto"/>
            <w:left w:val="none" w:sz="0" w:space="0" w:color="auto"/>
            <w:bottom w:val="none" w:sz="0" w:space="0" w:color="auto"/>
            <w:right w:val="none" w:sz="0" w:space="0" w:color="auto"/>
          </w:divBdr>
          <w:divsChild>
            <w:div w:id="1633830258">
              <w:marLeft w:val="0"/>
              <w:marRight w:val="0"/>
              <w:marTop w:val="0"/>
              <w:marBottom w:val="150"/>
              <w:divBdr>
                <w:top w:val="none" w:sz="0" w:space="0" w:color="auto"/>
                <w:left w:val="none" w:sz="0" w:space="0" w:color="auto"/>
                <w:bottom w:val="none" w:sz="0" w:space="0" w:color="auto"/>
                <w:right w:val="none" w:sz="0" w:space="0" w:color="auto"/>
              </w:divBdr>
              <w:divsChild>
                <w:div w:id="1726371421">
                  <w:marLeft w:val="0"/>
                  <w:marRight w:val="0"/>
                  <w:marTop w:val="0"/>
                  <w:marBottom w:val="0"/>
                  <w:divBdr>
                    <w:top w:val="none" w:sz="0" w:space="0" w:color="auto"/>
                    <w:left w:val="none" w:sz="0" w:space="0" w:color="auto"/>
                    <w:bottom w:val="none" w:sz="0" w:space="0" w:color="auto"/>
                    <w:right w:val="none" w:sz="0" w:space="0" w:color="auto"/>
                  </w:divBdr>
                  <w:divsChild>
                    <w:div w:id="1453861617">
                      <w:marLeft w:val="0"/>
                      <w:marRight w:val="0"/>
                      <w:marTop w:val="0"/>
                      <w:marBottom w:val="0"/>
                      <w:divBdr>
                        <w:top w:val="none" w:sz="0" w:space="0" w:color="auto"/>
                        <w:left w:val="none" w:sz="0" w:space="0" w:color="auto"/>
                        <w:bottom w:val="none" w:sz="0" w:space="0" w:color="auto"/>
                        <w:right w:val="none" w:sz="0" w:space="0" w:color="auto"/>
                      </w:divBdr>
                    </w:div>
                    <w:div w:id="356271398">
                      <w:marLeft w:val="0"/>
                      <w:marRight w:val="0"/>
                      <w:marTop w:val="0"/>
                      <w:marBottom w:val="0"/>
                      <w:divBdr>
                        <w:top w:val="none" w:sz="0" w:space="0" w:color="auto"/>
                        <w:left w:val="none" w:sz="0" w:space="0" w:color="auto"/>
                        <w:bottom w:val="none" w:sz="0" w:space="0" w:color="auto"/>
                        <w:right w:val="none" w:sz="0" w:space="0" w:color="auto"/>
                      </w:divBdr>
                      <w:divsChild>
                        <w:div w:id="19792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3696">
          <w:marLeft w:val="0"/>
          <w:marRight w:val="0"/>
          <w:marTop w:val="0"/>
          <w:marBottom w:val="0"/>
          <w:divBdr>
            <w:top w:val="none" w:sz="0" w:space="0" w:color="auto"/>
            <w:left w:val="none" w:sz="0" w:space="0" w:color="auto"/>
            <w:bottom w:val="none" w:sz="0" w:space="0" w:color="auto"/>
            <w:right w:val="none" w:sz="0" w:space="0" w:color="auto"/>
          </w:divBdr>
          <w:divsChild>
            <w:div w:id="1376811929">
              <w:marLeft w:val="0"/>
              <w:marRight w:val="0"/>
              <w:marTop w:val="0"/>
              <w:marBottom w:val="150"/>
              <w:divBdr>
                <w:top w:val="none" w:sz="0" w:space="0" w:color="auto"/>
                <w:left w:val="none" w:sz="0" w:space="0" w:color="auto"/>
                <w:bottom w:val="none" w:sz="0" w:space="0" w:color="auto"/>
                <w:right w:val="none" w:sz="0" w:space="0" w:color="auto"/>
              </w:divBdr>
              <w:divsChild>
                <w:div w:id="1216815168">
                  <w:marLeft w:val="0"/>
                  <w:marRight w:val="0"/>
                  <w:marTop w:val="0"/>
                  <w:marBottom w:val="0"/>
                  <w:divBdr>
                    <w:top w:val="none" w:sz="0" w:space="0" w:color="auto"/>
                    <w:left w:val="none" w:sz="0" w:space="0" w:color="auto"/>
                    <w:bottom w:val="none" w:sz="0" w:space="0" w:color="auto"/>
                    <w:right w:val="none" w:sz="0" w:space="0" w:color="auto"/>
                  </w:divBdr>
                  <w:divsChild>
                    <w:div w:id="759446253">
                      <w:marLeft w:val="0"/>
                      <w:marRight w:val="0"/>
                      <w:marTop w:val="0"/>
                      <w:marBottom w:val="0"/>
                      <w:divBdr>
                        <w:top w:val="none" w:sz="0" w:space="0" w:color="auto"/>
                        <w:left w:val="none" w:sz="0" w:space="0" w:color="auto"/>
                        <w:bottom w:val="none" w:sz="0" w:space="0" w:color="auto"/>
                        <w:right w:val="none" w:sz="0" w:space="0" w:color="auto"/>
                      </w:divBdr>
                    </w:div>
                    <w:div w:id="151801707">
                      <w:marLeft w:val="0"/>
                      <w:marRight w:val="0"/>
                      <w:marTop w:val="0"/>
                      <w:marBottom w:val="0"/>
                      <w:divBdr>
                        <w:top w:val="none" w:sz="0" w:space="0" w:color="auto"/>
                        <w:left w:val="none" w:sz="0" w:space="0" w:color="auto"/>
                        <w:bottom w:val="none" w:sz="0" w:space="0" w:color="auto"/>
                        <w:right w:val="none" w:sz="0" w:space="0" w:color="auto"/>
                      </w:divBdr>
                      <w:divsChild>
                        <w:div w:id="8846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dc:creator>
  <cp:keywords/>
  <dc:description/>
  <cp:lastModifiedBy>Paul Harris</cp:lastModifiedBy>
  <cp:revision>1</cp:revision>
  <dcterms:created xsi:type="dcterms:W3CDTF">2021-10-09T18:57:00Z</dcterms:created>
  <dcterms:modified xsi:type="dcterms:W3CDTF">2021-10-09T19:08:00Z</dcterms:modified>
</cp:coreProperties>
</file>